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15" w:rsidRDefault="00841515" w:rsidP="001F01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ab/>
      </w:r>
      <w:r w:rsidRPr="00841515">
        <w:rPr>
          <w:rFonts w:ascii="Times New Roman" w:hAnsi="Times New Roman"/>
          <w:b/>
          <w:sz w:val="28"/>
          <w:szCs w:val="28"/>
          <w:lang w:val="kk-KZ"/>
        </w:rPr>
        <w:tab/>
      </w:r>
      <w:r w:rsidRPr="00841515">
        <w:rPr>
          <w:rFonts w:ascii="Times New Roman" w:hAnsi="Times New Roman"/>
          <w:b/>
          <w:sz w:val="28"/>
          <w:szCs w:val="28"/>
          <w:lang w:val="kk-KZ"/>
        </w:rPr>
        <w:tab/>
      </w:r>
      <w:r w:rsidRPr="00841515">
        <w:rPr>
          <w:rFonts w:ascii="Times New Roman" w:hAnsi="Times New Roman"/>
          <w:b/>
          <w:sz w:val="28"/>
          <w:szCs w:val="28"/>
          <w:lang w:val="kk-KZ"/>
        </w:rPr>
        <w:tab/>
      </w:r>
      <w:r w:rsidRPr="00841515">
        <w:rPr>
          <w:rFonts w:ascii="Times New Roman" w:hAnsi="Times New Roman"/>
          <w:b/>
          <w:sz w:val="28"/>
          <w:szCs w:val="28"/>
          <w:lang w:val="kk-KZ"/>
        </w:rPr>
        <w:tab/>
      </w:r>
    </w:p>
    <w:tbl>
      <w:tblPr>
        <w:tblpPr w:leftFromText="180" w:rightFromText="180" w:bottomFromText="200" w:vertAnchor="text" w:horzAnchor="margin" w:tblpXSpec="right" w:tblpY="-246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D2333" w:rsidRPr="00841515" w:rsidTr="00CD2333">
        <w:tc>
          <w:tcPr>
            <w:tcW w:w="4786" w:type="dxa"/>
            <w:hideMark/>
          </w:tcPr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министрлігінің</w:t>
            </w:r>
          </w:p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«Республикалық қосымша білім</w:t>
            </w:r>
          </w:p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беру оқу-әдістемелік орталығы» РМҚК директордың м.а. 2016 жылғы</w:t>
            </w:r>
          </w:p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«___» _________ № ____</w:t>
            </w:r>
          </w:p>
          <w:p w:rsidR="00CD2333" w:rsidRPr="00841515" w:rsidRDefault="00CD2333" w:rsidP="00CD2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бұйрығына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-қосымша</w:t>
            </w:r>
          </w:p>
        </w:tc>
      </w:tr>
    </w:tbl>
    <w:p w:rsidR="00CD2333" w:rsidRPr="00841515" w:rsidRDefault="00CD2333" w:rsidP="001F01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41515" w:rsidRDefault="00841515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CD2333" w:rsidRPr="00841515" w:rsidRDefault="00CD2333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841515" w:rsidRPr="00841515" w:rsidRDefault="00841515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841515" w:rsidRPr="00841515" w:rsidRDefault="00841515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841515" w:rsidRPr="00841515" w:rsidRDefault="00841515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841515" w:rsidRPr="00841515" w:rsidRDefault="00841515" w:rsidP="00841515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771962" w:rsidRDefault="00771962" w:rsidP="00057EFD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</w:p>
    <w:p w:rsidR="00057EFD" w:rsidRPr="00841515" w:rsidRDefault="00057EFD" w:rsidP="00057EFD">
      <w:pPr>
        <w:spacing w:after="0" w:line="240" w:lineRule="auto"/>
        <w:jc w:val="center"/>
        <w:rPr>
          <w:rStyle w:val="CharAttribute4"/>
          <w:rFonts w:eastAsia="Batang" w:hAnsi="Times New Roman"/>
          <w:b/>
          <w:lang w:val="kk-KZ"/>
        </w:rPr>
      </w:pPr>
      <w:r w:rsidRPr="00841515">
        <w:rPr>
          <w:rStyle w:val="CharAttribute4"/>
          <w:rFonts w:eastAsia="Batang" w:hAnsi="Times New Roman"/>
          <w:b/>
          <w:lang w:val="kk-KZ"/>
        </w:rPr>
        <w:t>Республикалық техникалық шығармашылық және өнертапқыштардың</w:t>
      </w:r>
    </w:p>
    <w:p w:rsidR="00057EFD" w:rsidRPr="00841515" w:rsidRDefault="00057EFD" w:rsidP="00057E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41515">
        <w:rPr>
          <w:rStyle w:val="CharAttribute4"/>
          <w:rFonts w:eastAsia="Batang" w:hAnsi="Times New Roman"/>
          <w:lang w:val="kk-KZ"/>
        </w:rPr>
        <w:t>(</w:t>
      </w:r>
      <w:r w:rsidRPr="00841515">
        <w:rPr>
          <w:rStyle w:val="CharAttribute4"/>
          <w:rFonts w:eastAsia="Batang" w:hAnsi="Times New Roman"/>
          <w:b/>
          <w:lang w:val="kk-KZ"/>
        </w:rPr>
        <w:t>әуе, зымыран, көлік, кеме құрастыру, робот техникасының қолданыстағы модельдері) жарыстарын өткізу ережелері</w:t>
      </w:r>
    </w:p>
    <w:p w:rsidR="00057EFD" w:rsidRPr="00841515" w:rsidRDefault="00057EFD" w:rsidP="00057EFD">
      <w:pPr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</w:pPr>
    </w:p>
    <w:p w:rsidR="00057EFD" w:rsidRPr="00841515" w:rsidRDefault="00057EFD" w:rsidP="00057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>Жалпы ережелер</w:t>
      </w:r>
    </w:p>
    <w:p w:rsidR="00057EFD" w:rsidRPr="00841515" w:rsidRDefault="00057EFD" w:rsidP="00057E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7EFD" w:rsidRPr="00841515" w:rsidRDefault="00057EFD" w:rsidP="00057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841515">
        <w:rPr>
          <w:rStyle w:val="CharAttribute4"/>
          <w:rFonts w:eastAsia="Batang" w:hAnsi="Times New Roman"/>
          <w:lang w:val="kk-KZ"/>
        </w:rPr>
        <w:t>Республикалық техникалық шығармашылық және өнертапқыштардың (әуе, зымыран, көлік, кеме құрастыру, р</w:t>
      </w:r>
      <w:r>
        <w:rPr>
          <w:rStyle w:val="CharAttribute4"/>
          <w:rFonts w:eastAsia="Batang" w:hAnsi="Times New Roman"/>
          <w:lang w:val="kk-KZ"/>
        </w:rPr>
        <w:t>обот техникасының қолданыстағы</w:t>
      </w:r>
      <w:r w:rsidRPr="00841515">
        <w:rPr>
          <w:rStyle w:val="CharAttribute4"/>
          <w:rFonts w:eastAsia="Batang" w:hAnsi="Times New Roman"/>
          <w:lang w:val="kk-KZ"/>
        </w:rPr>
        <w:t xml:space="preserve">  модельдері) жарыстарын (бұдан әрі – Жарыс) өткізу ережелері </w:t>
      </w:r>
      <w:r w:rsidRPr="00841515">
        <w:rPr>
          <w:rFonts w:ascii="Times New Roman" w:hAnsi="Times New Roman"/>
          <w:sz w:val="28"/>
          <w:szCs w:val="28"/>
          <w:lang w:val="kk-KZ"/>
        </w:rPr>
        <w:t>оның мақсатын, міндеттерін, өткізу тәртібін және қаржыландыруын анықтайды.</w:t>
      </w:r>
    </w:p>
    <w:p w:rsidR="00057EFD" w:rsidRPr="00841515" w:rsidRDefault="00057EFD" w:rsidP="00057E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2. Жарыстың мақсаты: балалардың техникалық шығармашылығын дамыту, дарынды балаларды анықтау және қолдау, </w:t>
      </w:r>
      <w:r w:rsidRPr="00841515">
        <w:rPr>
          <w:rFonts w:ascii="Times New Roman" w:hAnsi="Times New Roman"/>
          <w:noProof/>
          <w:sz w:val="28"/>
          <w:szCs w:val="28"/>
          <w:lang w:val="kk-KZ"/>
        </w:rPr>
        <w:t>тұлғаның шығармашылық құзыреттілігінде бәсекелестік артықшылықтарын қалыптастыру,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білім алушылардың өзін-өзі кәсіби анықтауы үшін жағдай жасау.</w:t>
      </w:r>
    </w:p>
    <w:p w:rsidR="00057EFD" w:rsidRPr="00841515" w:rsidRDefault="00057EFD" w:rsidP="00057E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3. Жарыстың міндеттері:</w:t>
      </w:r>
    </w:p>
    <w:p w:rsidR="00057EFD" w:rsidRPr="00841515" w:rsidRDefault="00057EFD" w:rsidP="00057EF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1) әр түрлі өңірлердің білім алушылары мен педагогтерінің тәжірибе алмасуына жағдай жасау;</w:t>
      </w:r>
    </w:p>
    <w:p w:rsidR="00057EFD" w:rsidRPr="00841515" w:rsidRDefault="00057EFD" w:rsidP="00057EF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Pr="00841515">
        <w:rPr>
          <w:rFonts w:ascii="Times New Roman" w:hAnsi="Times New Roman"/>
          <w:sz w:val="28"/>
          <w:szCs w:val="28"/>
          <w:lang w:val="kk-KZ"/>
        </w:rPr>
        <w:t>техникалық шығармашылық бойынша үздік жұмыс тәжірибесін насихаттау;</w:t>
      </w:r>
    </w:p>
    <w:p w:rsidR="00057EFD" w:rsidRPr="00841515" w:rsidRDefault="00057EFD" w:rsidP="00057EF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робот техникасы саласындағы инновациялық ғылыми-техникалық шығармашылыққа тарту; </w:t>
      </w:r>
    </w:p>
    <w:p w:rsidR="00057EFD" w:rsidRPr="00841515" w:rsidRDefault="00057EFD" w:rsidP="00057EF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4) инновациялық технологиялар саласында жаңа құзыреттілікті қалыптастыру;</w:t>
      </w:r>
    </w:p>
    <w:p w:rsidR="00057EFD" w:rsidRPr="00841515" w:rsidRDefault="00057EFD" w:rsidP="00057EF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5) </w:t>
      </w:r>
      <w:r w:rsidRPr="00841515">
        <w:rPr>
          <w:rFonts w:ascii="Times New Roman" w:hAnsi="Times New Roman"/>
          <w:sz w:val="28"/>
          <w:szCs w:val="28"/>
          <w:lang w:val="kk-KZ"/>
        </w:rPr>
        <w:t>топпен шығармашылық жұмыс дағдыларын қалыптастыру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841515">
        <w:rPr>
          <w:rFonts w:ascii="Times New Roman" w:eastAsia="Calibri" w:hAnsi="Times New Roman"/>
          <w:sz w:val="28"/>
          <w:szCs w:val="28"/>
          <w:lang w:val="kk-KZ" w:eastAsia="en-US"/>
        </w:rPr>
        <w:t xml:space="preserve">4.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Жарысты </w:t>
      </w:r>
      <w:r w:rsidRPr="00841515">
        <w:rPr>
          <w:rFonts w:ascii="Times New Roman" w:hAnsi="Times New Roman"/>
          <w:sz w:val="28"/>
          <w:szCs w:val="28"/>
          <w:lang w:val="kk-KZ"/>
        </w:rPr>
        <w:t>Республикалық қосымша білім беру оқу-әдістемелік орталығы</w:t>
      </w:r>
      <w:r w:rsidRPr="00841515">
        <w:rPr>
          <w:rFonts w:ascii="Times New Roman" w:eastAsia="Calibri" w:hAnsi="Times New Roman"/>
          <w:sz w:val="28"/>
          <w:szCs w:val="28"/>
          <w:lang w:val="kk-KZ" w:eastAsia="en-US"/>
        </w:rPr>
        <w:t xml:space="preserve"> Қазақстан Республикасының Білім және ғылым министрлігі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нің тапсырысы бойынша</w:t>
      </w:r>
      <w:r w:rsidRPr="00841515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өткізеді.</w:t>
      </w:r>
      <w:r w:rsidRPr="00841515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057EFD" w:rsidRPr="00841515" w:rsidRDefault="00057EFD" w:rsidP="00057E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5. Жарыстың ұйымдастырушылары ұйымдастыру комитетінің құрамын қалыптастырады.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57EFD" w:rsidRDefault="00057EFD" w:rsidP="00057EFD">
      <w:pPr>
        <w:pStyle w:val="ab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color w:val="000000"/>
          <w:sz w:val="28"/>
          <w:szCs w:val="28"/>
          <w:lang w:val="kk-KZ"/>
        </w:rPr>
        <w:t>Жарысты ұйымдастыру орны мен уақыты</w:t>
      </w:r>
    </w:p>
    <w:p w:rsidR="0084287E" w:rsidRPr="00841515" w:rsidRDefault="0084287E" w:rsidP="0084287E">
      <w:pPr>
        <w:pStyle w:val="ab"/>
        <w:tabs>
          <w:tab w:val="left" w:pos="708"/>
          <w:tab w:val="left" w:pos="1416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lastRenderedPageBreak/>
        <w:t xml:space="preserve">6. Жарыс 2016 жылғы 14-15 маусымда Ақтөбе қаласының Қалалық техникалық шығармашылық орталығының базасында өткізіледі. Қатысушылардың келуі – 2016 жылғы 13 маусым, кетуі - 16 маусым. 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7. Қатысуға өтінім және модельдердің техникалық сипаттамалары  облыстардың, Астана және Алматы қалаларының білім басқармалары басшыларының қолдарымен 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>2016 жылғы 10 мамырға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дейін келесі мекен-жайы бойынша қабылданады: 000010 Астана қ.,   Кенесары көш., 40 «7 Континент» БО, ҚР БҒМ Қосымша білім беру оқу-әдістемелік орталығы, тел. +7 (7172) 72-98-99, </w:t>
      </w:r>
      <w:r w:rsidRPr="00DF2836">
        <w:rPr>
          <w:rFonts w:ascii="Times New Roman" w:hAnsi="Times New Roman"/>
          <w:sz w:val="28"/>
          <w:szCs w:val="28"/>
          <w:lang w:val="kk-KZ"/>
        </w:rPr>
        <w:t>8 (777) 526-36-08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; e-mail: </w:t>
      </w:r>
      <w:hyperlink r:id="rId7" w:history="1">
        <w:r w:rsidRPr="00841515">
          <w:rPr>
            <w:rFonts w:ascii="Times New Roman" w:hAnsi="Times New Roman"/>
            <w:sz w:val="28"/>
            <w:szCs w:val="28"/>
            <w:lang w:val="kk-KZ"/>
          </w:rPr>
          <w:t>aiman.kamzina@mail.ru</w:t>
        </w:r>
      </w:hyperlink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val="kk-KZ"/>
        </w:rPr>
      </w:pPr>
      <w:r w:rsidRPr="00841515">
        <w:rPr>
          <w:rStyle w:val="FontStyle12"/>
          <w:sz w:val="28"/>
          <w:szCs w:val="28"/>
          <w:lang w:val="kk-KZ"/>
        </w:rPr>
        <w:t>Өтінімге қатысушылардың тізімі қоса беріледі: тегі, аты, сыныбы, білім беру ұйымы, команда жетекшісінің аты-жөні, қызмет лауазымы.</w:t>
      </w:r>
    </w:p>
    <w:p w:rsidR="00057EFD" w:rsidRPr="00841515" w:rsidRDefault="00057EFD" w:rsidP="00057EF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7EFD" w:rsidRPr="00841515" w:rsidRDefault="00057EFD" w:rsidP="00057EF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 xml:space="preserve">3.  Жарыс қатысушылары </w:t>
      </w:r>
    </w:p>
    <w:p w:rsidR="00057EFD" w:rsidRPr="00841515" w:rsidRDefault="00057EFD" w:rsidP="00057EFD">
      <w:pPr>
        <w:pStyle w:val="ab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Style w:val="CharAttribute4"/>
          <w:rFonts w:eastAsia="Batang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841515">
        <w:rPr>
          <w:rFonts w:hAnsi="Times New Roman"/>
          <w:sz w:val="28"/>
          <w:szCs w:val="28"/>
          <w:lang w:val="kk-KZ"/>
        </w:rPr>
        <w:t>Жарысқа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республиканың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жалпы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білім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беру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мектептері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мен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мектептен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тыс</w:t>
      </w:r>
      <w:r w:rsidRPr="00841515">
        <w:rPr>
          <w:rFonts w:hAnsi="Times New Roman"/>
          <w:sz w:val="28"/>
          <w:szCs w:val="28"/>
          <w:lang w:val="kk-KZ"/>
        </w:rPr>
        <w:t xml:space="preserve">  </w:t>
      </w:r>
      <w:r w:rsidRPr="00841515">
        <w:rPr>
          <w:rFonts w:hAnsi="Times New Roman"/>
          <w:sz w:val="28"/>
          <w:szCs w:val="28"/>
          <w:lang w:val="kk-KZ"/>
        </w:rPr>
        <w:t>қосымша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білім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беру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ұйымдарының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білім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алушылары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–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222E87">
        <w:rPr>
          <w:rFonts w:ascii="Times New Roman" w:hAnsi="Times New Roman"/>
          <w:sz w:val="28"/>
          <w:szCs w:val="28"/>
          <w:lang w:val="kk-KZ"/>
        </w:rPr>
        <w:t xml:space="preserve">14 </w:t>
      </w:r>
      <w:r w:rsidRPr="00841515">
        <w:rPr>
          <w:rFonts w:hAnsi="Times New Roman"/>
          <w:sz w:val="28"/>
          <w:szCs w:val="28"/>
          <w:lang w:val="kk-KZ"/>
        </w:rPr>
        <w:t>облыстар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мен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Астана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және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Алматы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қалалық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және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аймақтық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жарыстардағы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жеңімпаз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командалары</w:t>
      </w:r>
      <w:r w:rsidRPr="00841515">
        <w:rPr>
          <w:rFonts w:hAnsi="Times New Roman"/>
          <w:sz w:val="28"/>
          <w:szCs w:val="28"/>
          <w:lang w:val="kk-KZ"/>
        </w:rPr>
        <w:t xml:space="preserve"> </w:t>
      </w:r>
      <w:r w:rsidRPr="00841515">
        <w:rPr>
          <w:rFonts w:hAnsi="Times New Roman"/>
          <w:sz w:val="28"/>
          <w:szCs w:val="28"/>
          <w:lang w:val="kk-KZ"/>
        </w:rPr>
        <w:t>қатысады</w:t>
      </w:r>
      <w:r w:rsidRPr="00841515">
        <w:rPr>
          <w:rFonts w:hAnsi="Times New Roman"/>
          <w:sz w:val="28"/>
          <w:szCs w:val="28"/>
          <w:lang w:val="kk-KZ"/>
        </w:rPr>
        <w:t>.</w:t>
      </w:r>
      <w:r w:rsidRPr="00841515">
        <w:rPr>
          <w:rStyle w:val="CharAttribute4"/>
          <w:rFonts w:eastAsia="Batang"/>
          <w:szCs w:val="28"/>
          <w:lang w:val="kk-KZ"/>
        </w:rPr>
        <w:t xml:space="preserve"> 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Style w:val="CharAttribute4"/>
          <w:rFonts w:eastAsia="Batang" w:hAnsi="Times New Roman"/>
          <w:szCs w:val="28"/>
          <w:lang w:val="kk-KZ"/>
        </w:rPr>
        <w:t>Жарыс қатысушыларының жас мөлшері: 11-17 (қоса) жас.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9. Команда құрамына әр облыстан, Астана және Алматы қалаларынан 10 адам: 8 балалар және 2 алып жүруші. Модельдердің әр класына командадан 1 қатысушыдан аспауы қажет. 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10. Команда жетекшілері Жарыстың  өткізу жеріне  дейін жету кезіндегі, жарыстардың өткізу кезіндегі және тұрғылықты жерлеріне қайту кезіндегі қатысушылардың өмірі мен денсаулығының қауіпісіздігіне толық жауапкершілік етеді. 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11. Команда жетекшісі Ұйымдастыру комитетіне келесі құжаттарды тапсырады: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1) білім алушылардың (тізім) және команда жетекшілерінің облыстық (қалалық) жарыстардың қорытындысы бойынша Жарысқа қатысу үшін жолдағаны туралы  білім басқармасы басшысы бұйрығының көшірмесін; </w:t>
      </w:r>
    </w:p>
    <w:p w:rsidR="00057EFD" w:rsidRPr="00841515" w:rsidRDefault="00057EFD" w:rsidP="00057EFD">
      <w:pPr>
        <w:pStyle w:val="Style1"/>
        <w:widowControl/>
        <w:tabs>
          <w:tab w:val="left" w:pos="1056"/>
        </w:tabs>
        <w:spacing w:line="240" w:lineRule="auto"/>
        <w:ind w:firstLine="709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 xml:space="preserve">2) қатысушылар туралы  мәлімет (Т.А.Ә., туған жылы, сыныбы, оқу орны және білім беру ұйымының мекенжайы, үйінің мекенжайы, телефоны, номинациясы, жұмыс тақырыбы, команда жетекшісінің Т.А.Ә., жұмыс орны, лауазымы, ұялы телефоны); 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3) қауіпсіздік техникасы нұсқаулығы журналынан үзінді көшірмесін; 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4) Жарыс қатысушыларының ата-аналарынан алынған сенімхатын;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5) іс-сапар куәлігін;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6) туу туралы куәлігін немесе жеке бас куәлігінің (түп нұсқасы) және көшірмесін;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7) фотосуреті бар және білім беру ұйымының мөрімен расталған оқу орнынан анықтамасын;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lastRenderedPageBreak/>
        <w:t>8) дәрігердің қолы және мөрімен физикалық ауыртпалықтарға рұқсат берілгенін растайтын және ден-саулығының жағдайы жөніндегі анықтамасын;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 9) медициналық сақтандыруды;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10) шеруге арналған форма (жейденің сол жақ жеңіне команданың эмблемасы және айырым белгілері бар);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11)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>далалық формасын</w:t>
      </w:r>
      <w:r w:rsidRPr="00841515">
        <w:rPr>
          <w:rFonts w:ascii="Times New Roman" w:hAnsi="Times New Roman"/>
          <w:sz w:val="28"/>
          <w:szCs w:val="28"/>
        </w:rPr>
        <w:t>;</w:t>
      </w:r>
    </w:p>
    <w:p w:rsidR="00057EFD" w:rsidRPr="00841515" w:rsidRDefault="00057EFD" w:rsidP="00057EF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12)</w:t>
      </w:r>
      <w:r w:rsidRPr="00841515">
        <w:rPr>
          <w:rFonts w:ascii="Times New Roman" w:hAnsi="Times New Roman"/>
          <w:sz w:val="28"/>
          <w:szCs w:val="28"/>
        </w:rPr>
        <w:t xml:space="preserve"> жеке гигиена заттары</w:t>
      </w:r>
      <w:r w:rsidRPr="00841515">
        <w:rPr>
          <w:rFonts w:ascii="Times New Roman" w:hAnsi="Times New Roman"/>
          <w:sz w:val="28"/>
          <w:szCs w:val="28"/>
          <w:lang w:val="kk-KZ"/>
        </w:rPr>
        <w:t>н</w:t>
      </w:r>
      <w:r w:rsidRPr="00841515">
        <w:rPr>
          <w:rFonts w:ascii="Times New Roman" w:hAnsi="Times New Roman"/>
          <w:sz w:val="28"/>
          <w:szCs w:val="28"/>
        </w:rPr>
        <w:t>.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Жарыстарды өткізу тәртібі 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pStyle w:val="af5"/>
        <w:spacing w:after="0"/>
        <w:ind w:left="0" w:firstLine="709"/>
        <w:jc w:val="both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>12. Жарыс екі кезеңнен өткізіледі:</w:t>
      </w:r>
    </w:p>
    <w:p w:rsidR="00057EFD" w:rsidRPr="00841515" w:rsidRDefault="00057EFD" w:rsidP="00057EFD">
      <w:pPr>
        <w:pStyle w:val="Style6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515"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кезең (іріктеу) – облыстық, қалалық (Астана және Алматы). Бірінші кезеңнің қорытындысы бойынша өңірлік жарыстардың жеңімпаз командалары анықталады. </w:t>
      </w:r>
    </w:p>
    <w:p w:rsidR="00057EFD" w:rsidRPr="00841515" w:rsidRDefault="00057EFD" w:rsidP="00057EFD">
      <w:pPr>
        <w:pStyle w:val="Style6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515">
        <w:rPr>
          <w:rFonts w:ascii="Times New Roman" w:hAnsi="Times New Roman" w:cs="Times New Roman"/>
          <w:sz w:val="28"/>
          <w:szCs w:val="28"/>
          <w:lang w:val="kk-KZ"/>
        </w:rPr>
        <w:t>Екінші кезең (қорытынды) - республикалық. Бірінші кезеңнің жеңімпаздары екінші республикалық кезеңге қатысады.</w:t>
      </w:r>
    </w:p>
    <w:p w:rsidR="00057EFD" w:rsidRPr="00841515" w:rsidRDefault="00057EFD" w:rsidP="00057EFD">
      <w:pPr>
        <w:pStyle w:val="Style1"/>
        <w:widowControl/>
        <w:tabs>
          <w:tab w:val="left" w:pos="1219"/>
        </w:tabs>
        <w:spacing w:line="240" w:lineRule="auto"/>
        <w:ind w:firstLine="709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>13.</w:t>
      </w:r>
      <w:r w:rsidRPr="00841515">
        <w:rPr>
          <w:sz w:val="28"/>
          <w:szCs w:val="28"/>
          <w:lang w:val="kk-KZ"/>
        </w:rPr>
        <w:tab/>
        <w:t xml:space="preserve">Аймақтық (іріктеу) кезеңнің өткізу мерзімі облыстардың, Астана және Алматы қалаларының білім басқармалары басшыларының бұйрықтарымен анықталады. 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pStyle w:val="af5"/>
        <w:spacing w:after="0"/>
        <w:ind w:left="0" w:firstLine="709"/>
        <w:jc w:val="center"/>
        <w:rPr>
          <w:b/>
          <w:sz w:val="28"/>
          <w:szCs w:val="28"/>
          <w:lang w:val="kk-KZ"/>
        </w:rPr>
      </w:pPr>
      <w:r w:rsidRPr="00841515">
        <w:rPr>
          <w:b/>
          <w:sz w:val="28"/>
          <w:szCs w:val="28"/>
          <w:lang w:val="kk-KZ"/>
        </w:rPr>
        <w:t xml:space="preserve">5. Жарыстарды өткізу шарттары 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14. Жарыстар келесі модельдер класстары бойынша өткізіледі: </w:t>
      </w:r>
    </w:p>
    <w:p w:rsidR="00057EFD" w:rsidRPr="00841515" w:rsidRDefault="00057EFD" w:rsidP="00057EF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Радиомен басқарылатын көлік модельдері:</w:t>
      </w:r>
    </w:p>
    <w:p w:rsidR="00057EFD" w:rsidRPr="00841515" w:rsidRDefault="00057EFD" w:rsidP="00057EF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-  1:10 масштабта көлік модельдерін мәнерлеп жүргізу; РЦБ класы 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- 1:10 масштабта багги  жарысы (4wd). Багги -10Э 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Әуе модельдері</w:t>
      </w:r>
      <w:r w:rsidRPr="00841515">
        <w:rPr>
          <w:rFonts w:ascii="Times New Roman" w:hAnsi="Times New Roman"/>
          <w:sz w:val="28"/>
          <w:szCs w:val="28"/>
          <w:lang w:val="kk-KZ"/>
        </w:rPr>
        <w:t>: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- F-3-Р (пенолёт) моделі; 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F-1-H планер моделі;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кордалы жарты копия, F-2-A контурлы;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планер F-3-J.</w:t>
      </w:r>
    </w:p>
    <w:p w:rsidR="00057EFD" w:rsidRPr="00841515" w:rsidRDefault="00057EFD" w:rsidP="00057EF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Кеме модельдері</w:t>
      </w:r>
      <w:r w:rsidRPr="00841515">
        <w:rPr>
          <w:rFonts w:ascii="Times New Roman" w:hAnsi="Times New Roman"/>
          <w:b/>
          <w:sz w:val="28"/>
          <w:szCs w:val="28"/>
        </w:rPr>
        <w:t>: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 xml:space="preserve">- </w:t>
      </w:r>
      <w:r w:rsidRPr="00841515">
        <w:rPr>
          <w:rFonts w:ascii="Times New Roman" w:hAnsi="Times New Roman"/>
          <w:sz w:val="28"/>
          <w:szCs w:val="28"/>
          <w:lang w:val="en-US"/>
        </w:rPr>
        <w:t>F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-4-В немесе </w:t>
      </w:r>
      <w:r w:rsidRPr="00841515">
        <w:rPr>
          <w:rFonts w:ascii="Times New Roman" w:hAnsi="Times New Roman"/>
          <w:sz w:val="28"/>
          <w:szCs w:val="28"/>
          <w:lang w:val="en-US"/>
        </w:rPr>
        <w:t>F</w:t>
      </w:r>
      <w:r w:rsidRPr="00841515">
        <w:rPr>
          <w:rFonts w:ascii="Times New Roman" w:hAnsi="Times New Roman"/>
          <w:sz w:val="28"/>
          <w:szCs w:val="28"/>
        </w:rPr>
        <w:t>-4–С (</w:t>
      </w:r>
      <w:r w:rsidRPr="00841515">
        <w:rPr>
          <w:rFonts w:ascii="Times New Roman" w:hAnsi="Times New Roman"/>
          <w:sz w:val="28"/>
          <w:szCs w:val="28"/>
          <w:lang w:val="kk-KZ"/>
        </w:rPr>
        <w:t>бір</w:t>
      </w:r>
      <w:r w:rsidRPr="00841515">
        <w:rPr>
          <w:rFonts w:ascii="Times New Roman" w:hAnsi="Times New Roman"/>
          <w:sz w:val="28"/>
          <w:szCs w:val="28"/>
        </w:rPr>
        <w:t xml:space="preserve"> модел</w:t>
      </w:r>
      <w:r w:rsidRPr="00841515">
        <w:rPr>
          <w:rFonts w:ascii="Times New Roman" w:hAnsi="Times New Roman"/>
          <w:sz w:val="28"/>
          <w:szCs w:val="28"/>
          <w:lang w:val="kk-KZ"/>
        </w:rPr>
        <w:t>ь</w:t>
      </w:r>
      <w:r w:rsidRPr="00841515">
        <w:rPr>
          <w:rFonts w:ascii="Times New Roman" w:hAnsi="Times New Roman"/>
          <w:sz w:val="28"/>
          <w:szCs w:val="28"/>
        </w:rPr>
        <w:t>);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FSR –ЕСО- MINI STANDART;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Ф -2 - Ю;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FSR- ЕСО-STANDART.</w:t>
      </w:r>
    </w:p>
    <w:p w:rsidR="00057EFD" w:rsidRPr="00841515" w:rsidRDefault="00057EFD" w:rsidP="00057EF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Зымыран модельдері: 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S6А – стример;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S9А – ротошют.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Робот техникасы:</w:t>
      </w:r>
    </w:p>
    <w:p w:rsidR="00057EFD" w:rsidRPr="00841515" w:rsidRDefault="00057EFD" w:rsidP="00057E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Роботтар төменде келтірген нысандарды қолдану арқылы жасалуы тиіс: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ЛЕГО алғашқы робот (LEGO-Mindstorms) кұрылымдарын;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- ЛЕГО-датчи</w:t>
      </w:r>
      <w:r w:rsidRPr="00841515">
        <w:rPr>
          <w:rFonts w:ascii="Times New Roman" w:hAnsi="Times New Roman"/>
          <w:sz w:val="28"/>
          <w:szCs w:val="28"/>
          <w:lang w:val="kk-KZ"/>
        </w:rPr>
        <w:t>гін</w:t>
      </w:r>
      <w:r w:rsidRPr="00841515">
        <w:rPr>
          <w:rFonts w:ascii="Times New Roman" w:hAnsi="Times New Roman"/>
          <w:sz w:val="28"/>
          <w:szCs w:val="28"/>
        </w:rPr>
        <w:t>;</w:t>
      </w:r>
    </w:p>
    <w:p w:rsidR="00057EFD" w:rsidRPr="00222E87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lastRenderedPageBreak/>
        <w:t>- ЛЕГО</w:t>
      </w:r>
      <w:r w:rsidRPr="00841515">
        <w:rPr>
          <w:rFonts w:ascii="Times New Roman" w:hAnsi="Times New Roman"/>
          <w:color w:val="000000"/>
          <w:sz w:val="28"/>
          <w:szCs w:val="28"/>
        </w:rPr>
        <w:t>-микрокомпьютер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Pr="00841515">
        <w:rPr>
          <w:rFonts w:ascii="Times New Roman" w:hAnsi="Times New Roman"/>
          <w:color w:val="000000"/>
          <w:sz w:val="28"/>
          <w:szCs w:val="28"/>
        </w:rPr>
        <w:t xml:space="preserve"> RCX, NXT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7EFD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сызықпен жылдамдықта жүру</w:t>
      </w:r>
      <w:r w:rsidRPr="00841515">
        <w:rPr>
          <w:rFonts w:ascii="Times New Roman" w:hAnsi="Times New Roman"/>
          <w:sz w:val="28"/>
          <w:szCs w:val="28"/>
          <w:lang w:val="kk-KZ"/>
        </w:rPr>
        <w:t>;</w:t>
      </w:r>
    </w:p>
    <w:p w:rsidR="00057EFD" w:rsidRPr="00057EFD" w:rsidRDefault="00057EFD" w:rsidP="00057EFD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кегельринг.</w:t>
      </w:r>
    </w:p>
    <w:p w:rsidR="00057EFD" w:rsidRPr="00057EFD" w:rsidRDefault="00057EFD" w:rsidP="00057EF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15. Жарыстың әрбір түрі өлшемдері, бояуы және формасымен ерекшеленетін арнайы жасалған далалық алаңда өткізіледі. </w:t>
      </w:r>
    </w:p>
    <w:p w:rsidR="00057EFD" w:rsidRPr="00841515" w:rsidRDefault="00057EFD" w:rsidP="00057EF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16.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Жарыс аясында әуе және кеме модельдеуі бойынша шеберлік сыныптары өткізіледі. </w:t>
      </w:r>
    </w:p>
    <w:p w:rsidR="00057EFD" w:rsidRPr="00841515" w:rsidRDefault="00057EFD" w:rsidP="00057EF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17. Әуе, зымыран, көлік, кеме модельдері және қозғалыстағы робот техникалары бойынша көрме ұйымдастырылады. </w:t>
      </w:r>
    </w:p>
    <w:p w:rsidR="00057EFD" w:rsidRPr="00841515" w:rsidRDefault="00057EFD" w:rsidP="00057EF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 xml:space="preserve">Масштабты дәл сақтау, бөлшектердің орындалу сапасы, 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қозғалыстағы</w:t>
      </w: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 xml:space="preserve"> модельдер, техникалық құжаттары (фотосурет, техникалық сызбадағы модель ұзындығы кем дегенде 240 мм</w:t>
      </w:r>
      <w:r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>.</w:t>
      </w: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 xml:space="preserve">) және механикаландыруы ескеріледі.  </w:t>
      </w:r>
    </w:p>
    <w:p w:rsidR="00057EFD" w:rsidRPr="00841515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6. Жарыс қатысушыларын марапаттау </w:t>
      </w:r>
    </w:p>
    <w:p w:rsidR="00057EFD" w:rsidRPr="00841515" w:rsidRDefault="00057EFD" w:rsidP="00057E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bCs/>
          <w:sz w:val="28"/>
          <w:szCs w:val="28"/>
          <w:lang w:val="kk-KZ"/>
        </w:rPr>
        <w:t xml:space="preserve">18. Жеңімпаз командалар, </w:t>
      </w:r>
      <w:r w:rsidRPr="00841515">
        <w:rPr>
          <w:rFonts w:ascii="Times New Roman" w:hAnsi="Times New Roman"/>
          <w:sz w:val="28"/>
          <w:szCs w:val="28"/>
          <w:lang w:val="kk-KZ"/>
        </w:rPr>
        <w:t>жарыс жеңімпаздары дипломдармен, бағалы сыйлықтармен</w:t>
      </w:r>
      <w:r>
        <w:rPr>
          <w:rFonts w:ascii="Times New Roman" w:hAnsi="Times New Roman"/>
          <w:sz w:val="28"/>
          <w:szCs w:val="28"/>
          <w:lang w:val="kk-KZ"/>
        </w:rPr>
        <w:t xml:space="preserve">, медальдармен және кубоктармен 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марапатталады. Жеңімпаздарды дайындаған </w:t>
      </w:r>
      <w:r>
        <w:rPr>
          <w:rFonts w:ascii="Times New Roman" w:hAnsi="Times New Roman"/>
          <w:sz w:val="28"/>
          <w:szCs w:val="28"/>
          <w:lang w:val="kk-KZ"/>
        </w:rPr>
        <w:t>педагогтер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алғыс хаттармен марапатталады, Жарыстың барлық қатысушыларына сертификаттар беріледі.  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 xml:space="preserve">7. Жарысты қаржыландыру 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7EFD" w:rsidRPr="00841515" w:rsidRDefault="00057EFD" w:rsidP="00057EFD">
      <w:pPr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19. Команданың тұрғылықты жерінен жарысты өткізу жеріне дейін және кері қайту жолақысын төлеу, жолдағы </w:t>
      </w:r>
      <w:r w:rsidRPr="00841515">
        <w:rPr>
          <w:rFonts w:ascii="Times New Roman" w:hAnsi="Times New Roman"/>
          <w:spacing w:val="10"/>
          <w:sz w:val="28"/>
          <w:szCs w:val="28"/>
          <w:lang w:val="kk-KZ"/>
        </w:rPr>
        <w:t>тәуліктік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(тамақтануы) шығыстарды жіберуші тарап қамтамасыз етеді. </w:t>
      </w:r>
    </w:p>
    <w:p w:rsidR="00057EFD" w:rsidRPr="00841515" w:rsidRDefault="00057EFD" w:rsidP="00057EFD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20. Жарысты өткізу және ұйымдастыру, жарыс кезінде қатысушылардың </w:t>
      </w:r>
      <w:r>
        <w:rPr>
          <w:rFonts w:ascii="Times New Roman" w:hAnsi="Times New Roman"/>
          <w:sz w:val="28"/>
          <w:szCs w:val="28"/>
          <w:lang w:val="kk-KZ"/>
        </w:rPr>
        <w:t>орналасуы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және тамақтануына шығыстарды Республикалық бюджет есебінен қамтамасыз етіледі.  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34B73" w:rsidRDefault="00134B73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34B73" w:rsidRDefault="00134B73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0678C" w:rsidRDefault="00F0678C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0678C" w:rsidRDefault="00F0678C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0678C" w:rsidRDefault="00F0678C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осымша  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Техникалық шығармашылық және өнертапқыштардың 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республикалық жарыстарына қатысуға өтінім </w:t>
      </w: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Ұйым ______________________________________________________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___________________________________________________________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(толық аталуы, мекен-жайы, телефон, факс, е-mail)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То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841515">
        <w:rPr>
          <w:rFonts w:ascii="Times New Roman" w:hAnsi="Times New Roman"/>
          <w:sz w:val="28"/>
          <w:szCs w:val="28"/>
          <w:lang w:val="kk-KZ"/>
        </w:rPr>
        <w:t>тың аталуы 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Топ жетекшісі 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___________________________________________________________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(Т.А.Ә., толық, байланыс телефондары, e-mail)</w:t>
      </w:r>
    </w:p>
    <w:p w:rsidR="00057EFD" w:rsidRPr="00841515" w:rsidRDefault="00057EFD" w:rsidP="00057EFD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1. Білім алушының толық тегі, аты (толық).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2. Туған күні (санмен).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3. Облыс, қала.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4. Аудан, ауыл.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5. Ұйым аталуы.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6. Топ жетекшісінің Т.А.Ә., жұмыс орны, лауазымы, телефоны 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Негізгі санатқа қатысуы (жарыс түрлері):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1. 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2. 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3. 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Көрмеге қатысуы.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Экспонаттар атаулары, саны және көлемі: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__________________________________________________________</w:t>
      </w:r>
    </w:p>
    <w:p w:rsidR="00057EFD" w:rsidRPr="00841515" w:rsidRDefault="00057EFD" w:rsidP="00057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___________________________________________________________</w:t>
      </w:r>
    </w:p>
    <w:p w:rsidR="00057EFD" w:rsidRPr="00841515" w:rsidRDefault="00057EFD" w:rsidP="00057EFD">
      <w:pPr>
        <w:pStyle w:val="ab"/>
        <w:tabs>
          <w:tab w:val="left" w:pos="0"/>
          <w:tab w:val="left" w:pos="62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Pr="00841515" w:rsidRDefault="00057EFD" w:rsidP="00057EFD">
      <w:pPr>
        <w:pStyle w:val="ab"/>
        <w:tabs>
          <w:tab w:val="left" w:pos="0"/>
          <w:tab w:val="left" w:pos="62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41515" w:rsidRDefault="00841515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57EFD" w:rsidRDefault="00057EFD" w:rsidP="00057EFD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057EFD" w:rsidSect="007E780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75" w:rsidRDefault="00964075" w:rsidP="00CD2333">
      <w:pPr>
        <w:spacing w:after="0" w:line="240" w:lineRule="auto"/>
      </w:pPr>
      <w:r>
        <w:separator/>
      </w:r>
    </w:p>
  </w:endnote>
  <w:endnote w:type="continuationSeparator" w:id="0">
    <w:p w:rsidR="00964075" w:rsidRDefault="00964075" w:rsidP="00C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75" w:rsidRDefault="00964075" w:rsidP="00CD2333">
      <w:pPr>
        <w:spacing w:after="0" w:line="240" w:lineRule="auto"/>
      </w:pPr>
      <w:r>
        <w:separator/>
      </w:r>
    </w:p>
  </w:footnote>
  <w:footnote w:type="continuationSeparator" w:id="0">
    <w:p w:rsidR="00964075" w:rsidRDefault="00964075" w:rsidP="00CD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614"/>
    <w:multiLevelType w:val="hybridMultilevel"/>
    <w:tmpl w:val="8B06EAC2"/>
    <w:lvl w:ilvl="0" w:tplc="AF748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0B27"/>
    <w:multiLevelType w:val="hybridMultilevel"/>
    <w:tmpl w:val="CD7E05A0"/>
    <w:lvl w:ilvl="0" w:tplc="BC4413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F68F7"/>
    <w:multiLevelType w:val="hybridMultilevel"/>
    <w:tmpl w:val="7AF6D0BA"/>
    <w:lvl w:ilvl="0" w:tplc="98C09CD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466E2E"/>
    <w:multiLevelType w:val="hybridMultilevel"/>
    <w:tmpl w:val="EDFEA886"/>
    <w:lvl w:ilvl="0" w:tplc="A776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810F3"/>
    <w:multiLevelType w:val="hybridMultilevel"/>
    <w:tmpl w:val="E7123ED6"/>
    <w:lvl w:ilvl="0" w:tplc="0B2A9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F6CC6"/>
    <w:multiLevelType w:val="hybridMultilevel"/>
    <w:tmpl w:val="F8183DBA"/>
    <w:lvl w:ilvl="0" w:tplc="84D44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7A5"/>
    <w:multiLevelType w:val="hybridMultilevel"/>
    <w:tmpl w:val="46189778"/>
    <w:lvl w:ilvl="0" w:tplc="A61891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47206"/>
    <w:multiLevelType w:val="hybridMultilevel"/>
    <w:tmpl w:val="2D8A5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817C3"/>
    <w:multiLevelType w:val="hybridMultilevel"/>
    <w:tmpl w:val="25B625E4"/>
    <w:lvl w:ilvl="0" w:tplc="1D4403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F04A2"/>
    <w:multiLevelType w:val="hybridMultilevel"/>
    <w:tmpl w:val="0DD06884"/>
    <w:lvl w:ilvl="0" w:tplc="2A66F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874B1"/>
    <w:multiLevelType w:val="hybridMultilevel"/>
    <w:tmpl w:val="E68AD1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51970"/>
    <w:multiLevelType w:val="hybridMultilevel"/>
    <w:tmpl w:val="7FF679BC"/>
    <w:lvl w:ilvl="0" w:tplc="AB30DC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95FCE"/>
    <w:multiLevelType w:val="hybridMultilevel"/>
    <w:tmpl w:val="64BCFB34"/>
    <w:lvl w:ilvl="0" w:tplc="4B1AA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D5B51"/>
    <w:multiLevelType w:val="hybridMultilevel"/>
    <w:tmpl w:val="E8FCB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E1400D"/>
    <w:multiLevelType w:val="hybridMultilevel"/>
    <w:tmpl w:val="ECBEFBF6"/>
    <w:lvl w:ilvl="0" w:tplc="AD10F0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D0842"/>
    <w:multiLevelType w:val="hybridMultilevel"/>
    <w:tmpl w:val="43B01A52"/>
    <w:lvl w:ilvl="0" w:tplc="F27A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E284D"/>
    <w:multiLevelType w:val="hybridMultilevel"/>
    <w:tmpl w:val="6A6E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B5E34"/>
    <w:multiLevelType w:val="hybridMultilevel"/>
    <w:tmpl w:val="77E89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86BBC"/>
    <w:multiLevelType w:val="hybridMultilevel"/>
    <w:tmpl w:val="5F42B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D7795"/>
    <w:multiLevelType w:val="hybridMultilevel"/>
    <w:tmpl w:val="4E7C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4331A"/>
    <w:multiLevelType w:val="hybridMultilevel"/>
    <w:tmpl w:val="0902E58E"/>
    <w:lvl w:ilvl="0" w:tplc="C44C4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B93534"/>
    <w:multiLevelType w:val="hybridMultilevel"/>
    <w:tmpl w:val="EA7E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C2244"/>
    <w:multiLevelType w:val="singleLevel"/>
    <w:tmpl w:val="BF6E8526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D5D2C2F"/>
    <w:multiLevelType w:val="hybridMultilevel"/>
    <w:tmpl w:val="D58A987E"/>
    <w:lvl w:ilvl="0" w:tplc="C8E8E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</w:num>
  <w:num w:numId="10">
    <w:abstractNumId w:val="23"/>
  </w:num>
  <w:num w:numId="11">
    <w:abstractNumId w:val="21"/>
  </w:num>
  <w:num w:numId="12">
    <w:abstractNumId w:val="11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7"/>
    <w:rsid w:val="000129BE"/>
    <w:rsid w:val="000412CC"/>
    <w:rsid w:val="000452B7"/>
    <w:rsid w:val="000555B2"/>
    <w:rsid w:val="00057EFD"/>
    <w:rsid w:val="0007062B"/>
    <w:rsid w:val="00077D17"/>
    <w:rsid w:val="00077EEB"/>
    <w:rsid w:val="00134B73"/>
    <w:rsid w:val="00145D1B"/>
    <w:rsid w:val="0014694F"/>
    <w:rsid w:val="001577B6"/>
    <w:rsid w:val="00170247"/>
    <w:rsid w:val="00174257"/>
    <w:rsid w:val="00180E75"/>
    <w:rsid w:val="001B392D"/>
    <w:rsid w:val="001F0111"/>
    <w:rsid w:val="001F2E30"/>
    <w:rsid w:val="002111F5"/>
    <w:rsid w:val="00215F3D"/>
    <w:rsid w:val="002B0DDD"/>
    <w:rsid w:val="002C0411"/>
    <w:rsid w:val="002D7276"/>
    <w:rsid w:val="002E4724"/>
    <w:rsid w:val="00397E9D"/>
    <w:rsid w:val="003A10FD"/>
    <w:rsid w:val="003C0BA6"/>
    <w:rsid w:val="003D6D1F"/>
    <w:rsid w:val="004073A5"/>
    <w:rsid w:val="0043133C"/>
    <w:rsid w:val="004512DC"/>
    <w:rsid w:val="004902F4"/>
    <w:rsid w:val="004C32C0"/>
    <w:rsid w:val="004C4C1D"/>
    <w:rsid w:val="004D3E92"/>
    <w:rsid w:val="004F3B3B"/>
    <w:rsid w:val="00546F17"/>
    <w:rsid w:val="00584EF0"/>
    <w:rsid w:val="005A05E1"/>
    <w:rsid w:val="005F6B57"/>
    <w:rsid w:val="00670AC8"/>
    <w:rsid w:val="00695EC1"/>
    <w:rsid w:val="006B01BC"/>
    <w:rsid w:val="006C3586"/>
    <w:rsid w:val="007021CC"/>
    <w:rsid w:val="007022C5"/>
    <w:rsid w:val="0072741E"/>
    <w:rsid w:val="00734BB6"/>
    <w:rsid w:val="00753C10"/>
    <w:rsid w:val="00765F26"/>
    <w:rsid w:val="00767343"/>
    <w:rsid w:val="00771962"/>
    <w:rsid w:val="0078087B"/>
    <w:rsid w:val="00791396"/>
    <w:rsid w:val="007B0BD0"/>
    <w:rsid w:val="007B218C"/>
    <w:rsid w:val="007B6073"/>
    <w:rsid w:val="007E1454"/>
    <w:rsid w:val="007E7801"/>
    <w:rsid w:val="00841515"/>
    <w:rsid w:val="0084287E"/>
    <w:rsid w:val="00885D15"/>
    <w:rsid w:val="00896E14"/>
    <w:rsid w:val="008E0A45"/>
    <w:rsid w:val="008F24E3"/>
    <w:rsid w:val="00904A6E"/>
    <w:rsid w:val="00912D60"/>
    <w:rsid w:val="00933E61"/>
    <w:rsid w:val="00964075"/>
    <w:rsid w:val="00986059"/>
    <w:rsid w:val="009B5420"/>
    <w:rsid w:val="00A26F2C"/>
    <w:rsid w:val="00A402AE"/>
    <w:rsid w:val="00A87E3D"/>
    <w:rsid w:val="00B27103"/>
    <w:rsid w:val="00B76785"/>
    <w:rsid w:val="00B82284"/>
    <w:rsid w:val="00B9432E"/>
    <w:rsid w:val="00BD756B"/>
    <w:rsid w:val="00C03FFF"/>
    <w:rsid w:val="00C95476"/>
    <w:rsid w:val="00CD2333"/>
    <w:rsid w:val="00CE0CE5"/>
    <w:rsid w:val="00D134A6"/>
    <w:rsid w:val="00D15D25"/>
    <w:rsid w:val="00D216C6"/>
    <w:rsid w:val="00D21F5C"/>
    <w:rsid w:val="00D258B2"/>
    <w:rsid w:val="00D352AC"/>
    <w:rsid w:val="00DA5E4C"/>
    <w:rsid w:val="00E826BB"/>
    <w:rsid w:val="00E941F6"/>
    <w:rsid w:val="00EF39B0"/>
    <w:rsid w:val="00F0678C"/>
    <w:rsid w:val="00F1592D"/>
    <w:rsid w:val="00F938A3"/>
    <w:rsid w:val="00F949A7"/>
    <w:rsid w:val="00F95A7C"/>
    <w:rsid w:val="00FB23E8"/>
    <w:rsid w:val="00FE0166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08D1-9554-47A3-B3BB-0F36905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15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51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5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51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51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51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51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5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151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1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1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1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1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1515"/>
    <w:rPr>
      <w:rFonts w:ascii="Calibri Light" w:eastAsia="Times New Roman" w:hAnsi="Calibri Light" w:cs="Times New Roman"/>
      <w:lang w:eastAsia="ru-RU"/>
    </w:rPr>
  </w:style>
  <w:style w:type="paragraph" w:styleId="a3">
    <w:name w:val="Title"/>
    <w:basedOn w:val="a"/>
    <w:link w:val="a4"/>
    <w:qFormat/>
    <w:rsid w:val="00841515"/>
    <w:pPr>
      <w:ind w:firstLine="397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1515"/>
    <w:rPr>
      <w:rFonts w:ascii="Calibri" w:eastAsia="Times New Roman" w:hAnsi="Calibri" w:cs="Times New Roman"/>
      <w:sz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4151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1515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41515"/>
    <w:rPr>
      <w:b/>
      <w:bCs/>
    </w:rPr>
  </w:style>
  <w:style w:type="character" w:styleId="a8">
    <w:name w:val="Emphasis"/>
    <w:uiPriority w:val="20"/>
    <w:qFormat/>
    <w:rsid w:val="00841515"/>
    <w:rPr>
      <w:i/>
      <w:iCs/>
    </w:rPr>
  </w:style>
  <w:style w:type="paragraph" w:styleId="a9">
    <w:name w:val="No Spacing"/>
    <w:link w:val="aa"/>
    <w:uiPriority w:val="99"/>
    <w:qFormat/>
    <w:rsid w:val="008415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99"/>
    <w:locked/>
    <w:rsid w:val="00841515"/>
    <w:rPr>
      <w:rFonts w:ascii="Times New Roman" w:eastAsia="Calibri" w:hAnsi="Times New Roman" w:cs="Times New Roman"/>
    </w:rPr>
  </w:style>
  <w:style w:type="paragraph" w:styleId="ab">
    <w:name w:val="List Paragraph"/>
    <w:basedOn w:val="a"/>
    <w:link w:val="ac"/>
    <w:uiPriority w:val="34"/>
    <w:qFormat/>
    <w:rsid w:val="00841515"/>
    <w:pPr>
      <w:spacing w:after="160" w:line="259" w:lineRule="auto"/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841515"/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415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841515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151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basedOn w:val="a0"/>
    <w:link w:val="ad"/>
    <w:uiPriority w:val="30"/>
    <w:rsid w:val="00841515"/>
    <w:rPr>
      <w:rFonts w:ascii="Calibri" w:eastAsia="Times New Roman" w:hAnsi="Calibri" w:cs="Times New Roman"/>
      <w:i/>
      <w:iCs/>
      <w:color w:val="5B9BD5"/>
      <w:lang w:eastAsia="ru-RU"/>
    </w:rPr>
  </w:style>
  <w:style w:type="character" w:styleId="af">
    <w:name w:val="Subtle Emphasis"/>
    <w:uiPriority w:val="19"/>
    <w:qFormat/>
    <w:rsid w:val="00841515"/>
    <w:rPr>
      <w:i/>
      <w:iCs/>
      <w:color w:val="404040"/>
    </w:rPr>
  </w:style>
  <w:style w:type="character" w:styleId="af0">
    <w:name w:val="Intense Emphasis"/>
    <w:uiPriority w:val="21"/>
    <w:qFormat/>
    <w:rsid w:val="00841515"/>
    <w:rPr>
      <w:i/>
      <w:iCs/>
      <w:color w:val="5B9BD5"/>
    </w:rPr>
  </w:style>
  <w:style w:type="character" w:styleId="af1">
    <w:name w:val="Subtle Reference"/>
    <w:uiPriority w:val="31"/>
    <w:qFormat/>
    <w:rsid w:val="00841515"/>
    <w:rPr>
      <w:smallCaps/>
      <w:color w:val="5A5A5A"/>
    </w:rPr>
  </w:style>
  <w:style w:type="character" w:styleId="af2">
    <w:name w:val="Intense Reference"/>
    <w:uiPriority w:val="32"/>
    <w:qFormat/>
    <w:rsid w:val="00841515"/>
    <w:rPr>
      <w:b/>
      <w:bCs/>
      <w:smallCaps/>
      <w:color w:val="5B9BD5"/>
      <w:spacing w:val="5"/>
    </w:rPr>
  </w:style>
  <w:style w:type="character" w:styleId="af3">
    <w:name w:val="Book Title"/>
    <w:uiPriority w:val="33"/>
    <w:qFormat/>
    <w:rsid w:val="00841515"/>
    <w:rPr>
      <w:b/>
      <w:bCs/>
      <w:i/>
      <w:iCs/>
      <w:spacing w:val="5"/>
    </w:rPr>
  </w:style>
  <w:style w:type="paragraph" w:styleId="af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qFormat/>
    <w:rsid w:val="0084151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41515"/>
  </w:style>
  <w:style w:type="character" w:customStyle="1" w:styleId="FontStyle12">
    <w:name w:val="Font Style12"/>
    <w:uiPriority w:val="99"/>
    <w:rsid w:val="0084151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4151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41515"/>
    <w:pPr>
      <w:widowControl w:val="0"/>
      <w:autoSpaceDE w:val="0"/>
      <w:autoSpaceDN w:val="0"/>
      <w:adjustRightInd w:val="0"/>
      <w:spacing w:after="0" w:line="216" w:lineRule="exact"/>
      <w:ind w:firstLine="567"/>
      <w:jc w:val="center"/>
    </w:pPr>
    <w:rPr>
      <w:rFonts w:ascii="Arial" w:hAnsi="Arial" w:cs="Arial"/>
      <w:sz w:val="24"/>
      <w:szCs w:val="24"/>
    </w:rPr>
  </w:style>
  <w:style w:type="paragraph" w:styleId="af5">
    <w:name w:val="Body Text Indent"/>
    <w:basedOn w:val="a"/>
    <w:link w:val="af6"/>
    <w:unhideWhenUsed/>
    <w:rsid w:val="008415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84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841515"/>
    <w:rPr>
      <w:color w:val="0000FF"/>
      <w:u w:val="single"/>
    </w:rPr>
  </w:style>
  <w:style w:type="character" w:customStyle="1" w:styleId="FontStyle17">
    <w:name w:val="Font Style17"/>
    <w:uiPriority w:val="99"/>
    <w:rsid w:val="00841515"/>
    <w:rPr>
      <w:rFonts w:ascii="Arial" w:hAnsi="Arial" w:cs="Arial"/>
      <w:sz w:val="16"/>
      <w:szCs w:val="16"/>
    </w:rPr>
  </w:style>
  <w:style w:type="character" w:customStyle="1" w:styleId="CharAttribute4">
    <w:name w:val="CharAttribute4"/>
    <w:rsid w:val="00841515"/>
    <w:rPr>
      <w:rFonts w:ascii="Times New Roman" w:eastAsia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84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4151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84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41515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84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41515"/>
    <w:rPr>
      <w:rFonts w:ascii="Calibri" w:eastAsia="Times New Roman" w:hAnsi="Calibri" w:cs="Times New Roman"/>
      <w:lang w:eastAsia="ru-RU"/>
    </w:rPr>
  </w:style>
  <w:style w:type="table" w:styleId="afe">
    <w:name w:val="Table Grid"/>
    <w:basedOn w:val="a1"/>
    <w:uiPriority w:val="59"/>
    <w:rsid w:val="0015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1577B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uiPriority w:val="99"/>
    <w:rsid w:val="001F2E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.kamz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Галиахмет</cp:lastModifiedBy>
  <cp:revision>18</cp:revision>
  <cp:lastPrinted>2016-04-19T06:52:00Z</cp:lastPrinted>
  <dcterms:created xsi:type="dcterms:W3CDTF">2016-04-15T07:01:00Z</dcterms:created>
  <dcterms:modified xsi:type="dcterms:W3CDTF">2017-11-06T06:14:00Z</dcterms:modified>
</cp:coreProperties>
</file>